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18FF5" w14:textId="1DC808FE" w:rsidR="001F422B" w:rsidRDefault="00265894" w:rsidP="00AD0402">
      <w:pPr>
        <w:pStyle w:val="NoSpacing"/>
        <w:jc w:val="center"/>
        <w:rPr>
          <w:b/>
          <w:sz w:val="28"/>
        </w:rPr>
      </w:pPr>
      <w:r>
        <w:rPr>
          <w:b/>
          <w:sz w:val="28"/>
        </w:rPr>
        <w:t>Ultrasonic, Mechanical Excitation of F</w:t>
      </w:r>
      <w:r w:rsidR="00B90891" w:rsidRPr="00AD0402">
        <w:rPr>
          <w:b/>
          <w:sz w:val="28"/>
        </w:rPr>
        <w:t xml:space="preserve">ree and </w:t>
      </w:r>
      <w:r>
        <w:rPr>
          <w:b/>
          <w:sz w:val="28"/>
        </w:rPr>
        <w:t>Weakly C</w:t>
      </w:r>
      <w:r w:rsidR="00594F35" w:rsidRPr="00AD0402">
        <w:rPr>
          <w:b/>
          <w:sz w:val="28"/>
        </w:rPr>
        <w:t>oupled</w:t>
      </w:r>
      <w:r>
        <w:rPr>
          <w:b/>
          <w:sz w:val="28"/>
        </w:rPr>
        <w:t xml:space="preserve"> Electron States in E</w:t>
      </w:r>
      <w:r w:rsidR="00B90891" w:rsidRPr="00AD0402">
        <w:rPr>
          <w:b/>
          <w:sz w:val="28"/>
        </w:rPr>
        <w:t>lectro-</w:t>
      </w:r>
      <w:r>
        <w:rPr>
          <w:b/>
          <w:sz w:val="28"/>
        </w:rPr>
        <w:t xml:space="preserve">Conductive Materials </w:t>
      </w:r>
      <w:r w:rsidR="0033553B">
        <w:rPr>
          <w:b/>
          <w:sz w:val="28"/>
        </w:rPr>
        <w:t>in relation to Wave-Particle Duality and Matter-Wave properties</w:t>
      </w:r>
    </w:p>
    <w:p w14:paraId="61603A8B" w14:textId="3F56281B" w:rsidR="00265894" w:rsidRPr="00AD0402" w:rsidRDefault="00265894" w:rsidP="00ED74FF">
      <w:pPr>
        <w:pStyle w:val="NoSpacing"/>
        <w:rPr>
          <w:b/>
          <w:sz w:val="28"/>
        </w:rPr>
      </w:pPr>
    </w:p>
    <w:p w14:paraId="4A8EF472" w14:textId="68821560" w:rsidR="001C3525" w:rsidRDefault="00594F35" w:rsidP="00594F35">
      <w:pPr>
        <w:pStyle w:val="NoSpacing"/>
        <w:jc w:val="both"/>
      </w:pPr>
      <w:r>
        <w:t xml:space="preserve">A working assumption (or </w:t>
      </w:r>
      <w:r w:rsidR="004A37F1">
        <w:t>hypothesis) here is that it is</w:t>
      </w:r>
      <w:r>
        <w:t xml:space="preserve"> possible to influence, excite and increase mobility of </w:t>
      </w:r>
      <w:r w:rsidR="00B31539">
        <w:t>weakly coupled</w:t>
      </w:r>
      <w:r>
        <w:t xml:space="preserve"> and relatively free e</w:t>
      </w:r>
      <w:r w:rsidR="004A37F1">
        <w:t>lectron states</w:t>
      </w:r>
      <w:r w:rsidR="00AA5310">
        <w:t>,</w:t>
      </w:r>
      <w:r w:rsidR="004A37F1">
        <w:t xml:space="preserve"> through ultrasonic methods </w:t>
      </w:r>
      <w:r>
        <w:t>(meaning acoustically and mechanically)</w:t>
      </w:r>
      <w:r w:rsidR="00365A0C">
        <w:t>.</w:t>
      </w:r>
      <w:r>
        <w:t xml:space="preserve"> </w:t>
      </w:r>
      <w:r w:rsidR="00BB2234">
        <w:t xml:space="preserve"> </w:t>
      </w:r>
      <w:r w:rsidR="00101E73">
        <w:t xml:space="preserve">It is proposed that </w:t>
      </w:r>
      <w:r w:rsidR="00096F0F">
        <w:t>t</w:t>
      </w:r>
      <w:r w:rsidR="001C3525">
        <w:t>his can be achieved by</w:t>
      </w:r>
      <w:r w:rsidR="004A37F1">
        <w:t xml:space="preserve"> </w:t>
      </w:r>
      <w:r>
        <w:t>vibrating certain electric</w:t>
      </w:r>
      <w:r w:rsidR="006F3E8F">
        <w:t>ally</w:t>
      </w:r>
      <w:r>
        <w:t xml:space="preserve"> conductive material, electrode, galvanic or electrochemical cell</w:t>
      </w:r>
      <w:r w:rsidR="004A37F1">
        <w:t>s and similar metal parts</w:t>
      </w:r>
      <w:r>
        <w:t xml:space="preserve"> where electric charges, voltages and currents are either being generated, consumed, charged and/or discharged.</w:t>
      </w:r>
      <w:r w:rsidR="00015C02">
        <w:t xml:space="preserve">  </w:t>
      </w:r>
    </w:p>
    <w:p w14:paraId="05E920C4" w14:textId="77777777" w:rsidR="001C3525" w:rsidRDefault="001C3525" w:rsidP="00594F35">
      <w:pPr>
        <w:pStyle w:val="NoSpacing"/>
        <w:jc w:val="both"/>
      </w:pPr>
    </w:p>
    <w:p w14:paraId="2492E410" w14:textId="0FF4A06F" w:rsidR="001C3525" w:rsidRDefault="001C3525" w:rsidP="00594F35">
      <w:pPr>
        <w:pStyle w:val="NoSpacing"/>
        <w:jc w:val="both"/>
      </w:pPr>
      <w:r>
        <w:t>As is known today,</w:t>
      </w:r>
      <w:r w:rsidR="006F3E8F">
        <w:t xml:space="preserve"> </w:t>
      </w:r>
      <w:r>
        <w:t xml:space="preserve">an </w:t>
      </w:r>
      <w:r w:rsidR="00015C02">
        <w:t xml:space="preserve">ordinary </w:t>
      </w:r>
      <w:r w:rsidR="008E324D">
        <w:t xml:space="preserve">and arbitrary </w:t>
      </w:r>
      <w:r w:rsidR="00AA1971">
        <w:t xml:space="preserve">mechanical, </w:t>
      </w:r>
      <w:r w:rsidR="00015C02">
        <w:t xml:space="preserve">acoustic or ultrasonic excitation would not produce </w:t>
      </w:r>
      <w:r>
        <w:t xml:space="preserve">such </w:t>
      </w:r>
      <w:r w:rsidR="00015C02">
        <w:t>mentioned results</w:t>
      </w:r>
      <w:r>
        <w:t xml:space="preserve">. </w:t>
      </w:r>
      <w:r w:rsidR="00F83097">
        <w:t xml:space="preserve"> </w:t>
      </w:r>
      <w:r w:rsidR="00015C02">
        <w:t xml:space="preserve">Only </w:t>
      </w:r>
      <w:r>
        <w:t xml:space="preserve">the </w:t>
      </w:r>
      <w:r w:rsidR="00AA1971">
        <w:t xml:space="preserve">mechanical </w:t>
      </w:r>
      <w:r w:rsidR="00CA64BC">
        <w:t>o</w:t>
      </w:r>
      <w:r w:rsidR="00AA1971">
        <w:t xml:space="preserve">r electromechanical, </w:t>
      </w:r>
      <w:r w:rsidR="00015C02">
        <w:t>ultrasonic excitation of specif</w:t>
      </w:r>
      <w:r>
        <w:t>ic natural</w:t>
      </w:r>
      <w:r w:rsidR="00015C02">
        <w:t xml:space="preserve"> internal</w:t>
      </w:r>
      <w:r w:rsidR="00AA1971">
        <w:t>,</w:t>
      </w:r>
      <w:r w:rsidR="00015C02">
        <w:t xml:space="preserve"> </w:t>
      </w:r>
      <w:r w:rsidR="00AA1971">
        <w:t xml:space="preserve">parametric and </w:t>
      </w:r>
      <w:r w:rsidR="0044001F">
        <w:t xml:space="preserve">other </w:t>
      </w:r>
      <w:r w:rsidR="00015C02">
        <w:t xml:space="preserve">resonant states of </w:t>
      </w:r>
      <w:r>
        <w:t>electro-conductive materials (at the</w:t>
      </w:r>
      <w:r w:rsidR="00015C02">
        <w:t xml:space="preserve"> specific </w:t>
      </w:r>
      <w:r w:rsidR="008E324D">
        <w:t xml:space="preserve">resonant </w:t>
      </w:r>
      <w:r w:rsidR="00015C02">
        <w:t xml:space="preserve">frequencies) would increase free electrons mobility and </w:t>
      </w:r>
      <w:r w:rsidR="00CA64BC">
        <w:t xml:space="preserve">produced </w:t>
      </w:r>
      <w:r w:rsidR="008B56C1">
        <w:t>electric current</w:t>
      </w:r>
      <w:r w:rsidR="00AD0402">
        <w:t xml:space="preserve"> (including influence on associated voltages and charges)</w:t>
      </w:r>
      <w:r w:rsidR="00015C02">
        <w:t xml:space="preserve">.  </w:t>
      </w:r>
    </w:p>
    <w:p w14:paraId="7409D502" w14:textId="77777777" w:rsidR="001C3525" w:rsidRDefault="001C3525" w:rsidP="00594F35">
      <w:pPr>
        <w:pStyle w:val="NoSpacing"/>
        <w:jc w:val="both"/>
      </w:pPr>
    </w:p>
    <w:p w14:paraId="43B2E054" w14:textId="445A05A9" w:rsidR="00606A27" w:rsidRDefault="00B90891" w:rsidP="00594F35">
      <w:pPr>
        <w:pStyle w:val="NoSpacing"/>
        <w:jc w:val="both"/>
      </w:pPr>
      <w:r w:rsidRPr="00B90891">
        <w:t xml:space="preserve">We </w:t>
      </w:r>
      <w:r>
        <w:t xml:space="preserve">will </w:t>
      </w:r>
      <w:r w:rsidRPr="00B90891">
        <w:t xml:space="preserve">start </w:t>
      </w:r>
      <w:r>
        <w:t xml:space="preserve">from the following </w:t>
      </w:r>
      <w:r w:rsidR="00642FA6">
        <w:t>citation</w:t>
      </w:r>
      <w:r w:rsidR="00014F9B">
        <w:t xml:space="preserve"> (see below)</w:t>
      </w:r>
      <w:r w:rsidR="00642FA6">
        <w:t xml:space="preserve">, </w:t>
      </w:r>
      <w:r w:rsidR="00365A0C">
        <w:t>which describes</w:t>
      </w:r>
      <w:r w:rsidR="00642FA6">
        <w:t xml:space="preserve"> an </w:t>
      </w:r>
      <w:r>
        <w:t xml:space="preserve">approximate model of </w:t>
      </w:r>
      <w:r w:rsidR="00015C02">
        <w:t xml:space="preserve">metals, crystals, </w:t>
      </w:r>
      <w:r w:rsidR="00642FA6">
        <w:t xml:space="preserve">electrically conductive materials, </w:t>
      </w:r>
      <w:r w:rsidR="00015C02">
        <w:t xml:space="preserve">and similar </w:t>
      </w:r>
      <w:r>
        <w:t>solid matter structure</w:t>
      </w:r>
      <w:r w:rsidR="00AD0402">
        <w:t>s</w:t>
      </w:r>
      <w:r>
        <w:t>:</w:t>
      </w:r>
      <w:r w:rsidR="00AD0402">
        <w:t xml:space="preserve"> </w:t>
      </w:r>
    </w:p>
    <w:p w14:paraId="329CDC06" w14:textId="77777777" w:rsidR="00365A0C" w:rsidRDefault="00365A0C" w:rsidP="00594F35">
      <w:pPr>
        <w:pStyle w:val="NoSpacing"/>
        <w:jc w:val="both"/>
      </w:pPr>
    </w:p>
    <w:p w14:paraId="4054DDB1" w14:textId="77777777" w:rsidR="00B90891" w:rsidRPr="00B90891" w:rsidRDefault="00B90891" w:rsidP="00C26852">
      <w:pPr>
        <w:jc w:val="center"/>
      </w:pPr>
      <w:r w:rsidRPr="00587487">
        <w:rPr>
          <w:noProof/>
          <w:bdr w:val="single" w:sz="12" w:space="0" w:color="auto" w:shadow="1"/>
        </w:rPr>
        <w:drawing>
          <wp:inline distT="0" distB="0" distL="0" distR="0" wp14:anchorId="3A12A708" wp14:editId="1154937E">
            <wp:extent cx="5566127" cy="524929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233" cy="5267310"/>
                    </a:xfrm>
                    <a:prstGeom prst="rect">
                      <a:avLst/>
                    </a:prstGeom>
                    <a:noFill/>
                    <a:ln>
                      <a:noFill/>
                    </a:ln>
                  </pic:spPr>
                </pic:pic>
              </a:graphicData>
            </a:graphic>
          </wp:inline>
        </w:drawing>
      </w:r>
    </w:p>
    <w:p w14:paraId="12C9ADB7" w14:textId="0BF34015" w:rsidR="00B90891" w:rsidRPr="0020180D" w:rsidRDefault="00AD0402" w:rsidP="00A52095">
      <w:pPr>
        <w:jc w:val="center"/>
        <w:rPr>
          <w:b/>
          <w:sz w:val="28"/>
          <w:szCs w:val="28"/>
          <w:u w:val="single"/>
        </w:rPr>
      </w:pPr>
      <w:r w:rsidRPr="0020180D">
        <w:rPr>
          <w:b/>
          <w:sz w:val="28"/>
          <w:szCs w:val="28"/>
          <w:u w:val="single"/>
        </w:rPr>
        <w:lastRenderedPageBreak/>
        <w:t>S</w:t>
      </w:r>
      <w:r w:rsidR="0020180D">
        <w:rPr>
          <w:b/>
          <w:sz w:val="28"/>
          <w:szCs w:val="28"/>
          <w:u w:val="single"/>
        </w:rPr>
        <w:t>tarting Assumptions and Hypothesis F</w:t>
      </w:r>
      <w:r w:rsidR="00DB2D3E" w:rsidRPr="0020180D">
        <w:rPr>
          <w:b/>
          <w:sz w:val="28"/>
          <w:szCs w:val="28"/>
          <w:u w:val="single"/>
        </w:rPr>
        <w:t>oundations</w:t>
      </w:r>
    </w:p>
    <w:p w14:paraId="5E19F3DC" w14:textId="77777777" w:rsidR="00AF7049" w:rsidRPr="004877E0" w:rsidRDefault="00AF7049" w:rsidP="00685248">
      <w:pPr>
        <w:pStyle w:val="NoSpacing"/>
      </w:pPr>
    </w:p>
    <w:p w14:paraId="7CA8DC68" w14:textId="6321B846" w:rsidR="00105C6E" w:rsidRDefault="00B90891" w:rsidP="00105C6E">
      <w:pPr>
        <w:pStyle w:val="ListParagraph"/>
        <w:numPr>
          <w:ilvl w:val="0"/>
          <w:numId w:val="1"/>
        </w:numPr>
        <w:jc w:val="both"/>
      </w:pPr>
      <w:r w:rsidRPr="00B90891">
        <w:t>Electrons, Photons, Phonons, Plasmons, Magnons</w:t>
      </w:r>
      <w:r w:rsidR="00FC53EC">
        <w:t>, Solitons</w:t>
      </w:r>
      <w:r w:rsidRPr="00B90891">
        <w:t xml:space="preserve"> etc. </w:t>
      </w:r>
      <w:r w:rsidR="009B25DB">
        <w:t xml:space="preserve">are </w:t>
      </w:r>
      <w:r w:rsidR="001F4415">
        <w:t xml:space="preserve">all </w:t>
      </w:r>
      <w:r w:rsidR="009B25DB">
        <w:t>matter-wave groups, or</w:t>
      </w:r>
      <w:r w:rsidR="004027CF">
        <w:t xml:space="preserve"> wave-</w:t>
      </w:r>
      <w:r w:rsidRPr="00B90891">
        <w:t xml:space="preserve">packets of certain form of </w:t>
      </w:r>
      <w:r w:rsidR="004027CF">
        <w:t>matter and</w:t>
      </w:r>
      <w:r w:rsidR="009B25DB">
        <w:t xml:space="preserve"> fields</w:t>
      </w:r>
      <w:r w:rsidRPr="00B90891">
        <w:t xml:space="preserve">, </w:t>
      </w:r>
      <w:r w:rsidR="009B25DB">
        <w:t xml:space="preserve">having </w:t>
      </w:r>
      <w:r w:rsidR="00530D31">
        <w:t xml:space="preserve">motional energy </w:t>
      </w:r>
      <w:r w:rsidR="004027CF">
        <w:t>like</w:t>
      </w:r>
      <w:r w:rsidR="001F4415">
        <w:t xml:space="preserve"> energy-moment</w:t>
      </w:r>
      <w:r w:rsidR="00037BC1">
        <w:t xml:space="preserve"> properties</w:t>
      </w:r>
      <w:r w:rsidR="00530D31">
        <w:t xml:space="preserve"> </w:t>
      </w:r>
      <w:r w:rsidR="004027CF">
        <w:t>of</w:t>
      </w:r>
      <w:r w:rsidR="00530D31">
        <w:t xml:space="preserve"> moving particle</w:t>
      </w:r>
      <w:r w:rsidRPr="00B90891">
        <w:t xml:space="preserve">. </w:t>
      </w:r>
      <w:r w:rsidR="001F4415">
        <w:t>Until a certain level, the</w:t>
      </w:r>
      <w:r w:rsidR="00530D31">
        <w:t xml:space="preserve"> </w:t>
      </w:r>
      <w:r w:rsidR="001F4415">
        <w:t>m</w:t>
      </w:r>
      <w:r w:rsidR="00B02977">
        <w:t>entioned</w:t>
      </w:r>
      <w:r>
        <w:t xml:space="preserve"> wave packets could be </w:t>
      </w:r>
      <w:r w:rsidR="004027CF">
        <w:t xml:space="preserve">analogically </w:t>
      </w:r>
      <w:r>
        <w:t xml:space="preserve">treated as </w:t>
      </w:r>
      <w:r w:rsidR="00530D31">
        <w:t>particles</w:t>
      </w:r>
      <w:r>
        <w:t>, having group and phase velocity, wavelength, frequency, some spinning or angular moment propertie</w:t>
      </w:r>
      <w:r w:rsidR="0010153D">
        <w:t>s, and linear moment properties (in con</w:t>
      </w:r>
      <w:r w:rsidR="00105C6E">
        <w:t>temporary phy</w:t>
      </w:r>
      <w:r w:rsidR="0010153D">
        <w:t>sics described under Wave-Particle Duality of matter).</w:t>
      </w:r>
    </w:p>
    <w:p w14:paraId="0202B776" w14:textId="77777777" w:rsidR="00105C6E" w:rsidRDefault="00105C6E" w:rsidP="00105C6E">
      <w:pPr>
        <w:pStyle w:val="ListParagraph"/>
        <w:jc w:val="both"/>
      </w:pPr>
    </w:p>
    <w:p w14:paraId="44D83299" w14:textId="780943D7" w:rsidR="00762EFF" w:rsidRDefault="001F4415" w:rsidP="00105C6E">
      <w:pPr>
        <w:pStyle w:val="ListParagraph"/>
        <w:numPr>
          <w:ilvl w:val="0"/>
          <w:numId w:val="1"/>
        </w:numPr>
        <w:jc w:val="both"/>
      </w:pPr>
      <w:r>
        <w:t>The m</w:t>
      </w:r>
      <w:r w:rsidR="007E1153">
        <w:t xml:space="preserve">entioned matter-wave properties and parallelism </w:t>
      </w:r>
      <w:r w:rsidR="00A856DE">
        <w:t xml:space="preserve">(or analogy) </w:t>
      </w:r>
      <w:r w:rsidR="004373D7">
        <w:t xml:space="preserve">of </w:t>
      </w:r>
      <w:r w:rsidR="00B26C9B">
        <w:t xml:space="preserve">all </w:t>
      </w:r>
      <w:r w:rsidR="004373D7">
        <w:t xml:space="preserve">matter-wave packets </w:t>
      </w:r>
      <w:r w:rsidR="007E1153">
        <w:t>with corresponding equivalent particles</w:t>
      </w:r>
      <w:r w:rsidR="00B26C9B">
        <w:t>,</w:t>
      </w:r>
      <w:r w:rsidR="007E1153">
        <w:t xml:space="preserve"> is </w:t>
      </w:r>
      <w:r w:rsidR="00153BBA">
        <w:t>manageable using the same mathematics (around Analytic Signal modeling).</w:t>
      </w:r>
      <w:r w:rsidR="00725C73">
        <w:t xml:space="preserve">  This is the </w:t>
      </w:r>
      <w:r w:rsidR="00094860">
        <w:t xml:space="preserve">part of the </w:t>
      </w:r>
      <w:r w:rsidR="00725C73">
        <w:t>content or meaning of the particle-wave duality.</w:t>
      </w:r>
      <w:r w:rsidR="00105C6E">
        <w:t xml:space="preserve">  There is no need or factual evidence forcing us to have different mathematical or physics-related theories, structures and models specifically valid only for </w:t>
      </w:r>
      <w:r w:rsidR="00105C6E" w:rsidRPr="00B90891">
        <w:t xml:space="preserve">Electrons, </w:t>
      </w:r>
      <w:r w:rsidR="00584E71">
        <w:t xml:space="preserve">or </w:t>
      </w:r>
      <w:r w:rsidR="00105C6E" w:rsidRPr="00B90891">
        <w:t>Photons, Phonons, Plasmons, Magnons</w:t>
      </w:r>
      <w:r w:rsidR="00105C6E">
        <w:t>, Solitons.</w:t>
      </w:r>
      <w:r w:rsidR="00584E71">
        <w:t xml:space="preserve">..  Probabilistic and Statistics related approach here should not be an </w:t>
      </w:r>
      <w:r w:rsidR="001F6377">
        <w:t>essential</w:t>
      </w:r>
      <w:r w:rsidR="00584E71">
        <w:t xml:space="preserve">, exclusive and best modeling strategy.  </w:t>
      </w:r>
      <w:r w:rsidR="00105C6E">
        <w:t xml:space="preserve"> </w:t>
      </w:r>
    </w:p>
    <w:p w14:paraId="5E677BBC" w14:textId="17982186" w:rsidR="00105C6E" w:rsidRDefault="00105C6E" w:rsidP="00105C6E">
      <w:pPr>
        <w:pStyle w:val="NoSpacing"/>
      </w:pPr>
    </w:p>
    <w:p w14:paraId="3E97962F" w14:textId="6721D414" w:rsidR="00153BBA" w:rsidRDefault="00153BBA" w:rsidP="00153BBA">
      <w:pPr>
        <w:pStyle w:val="ListParagraph"/>
        <w:numPr>
          <w:ilvl w:val="0"/>
          <w:numId w:val="1"/>
        </w:numPr>
        <w:jc w:val="both"/>
      </w:pPr>
      <w:r>
        <w:t xml:space="preserve">All of </w:t>
      </w:r>
      <w:r w:rsidR="001F4415">
        <w:t xml:space="preserve">the </w:t>
      </w:r>
      <w:r>
        <w:t xml:space="preserve">mentioned matter-wave packets (such as, </w:t>
      </w:r>
      <w:r w:rsidRPr="00B90891">
        <w:t>Electrons, Photons, Phonons, Plasmons, Magnons</w:t>
      </w:r>
      <w:r w:rsidR="008D2EFE">
        <w:t>, Solitons</w:t>
      </w:r>
      <w:r w:rsidRPr="00B90891">
        <w:t xml:space="preserve"> etc.</w:t>
      </w:r>
      <w:r>
        <w:t xml:space="preserve">) are </w:t>
      </w:r>
      <w:r w:rsidR="001F4415">
        <w:t>i</w:t>
      </w:r>
      <w:r w:rsidR="004373D7">
        <w:t>n some way</w:t>
      </w:r>
      <w:r w:rsidR="00BC3AE1">
        <w:t xml:space="preserve"> (more or less)</w:t>
      </w:r>
      <w:r w:rsidR="004373D7">
        <w:t xml:space="preserve"> </w:t>
      </w:r>
      <w:r>
        <w:t>coincidently or synchronously</w:t>
      </w:r>
      <w:r w:rsidR="004373D7">
        <w:t xml:space="preserve"> present</w:t>
      </w:r>
      <w:r>
        <w:t xml:space="preserve"> and mutually</w:t>
      </w:r>
      <w:r w:rsidR="008D2EFE">
        <w:t xml:space="preserve"> electromechanically and electromagnetically</w:t>
      </w:r>
      <w:r>
        <w:t xml:space="preserve"> coupled.  We could only have some </w:t>
      </w:r>
      <w:r w:rsidR="004F6A64">
        <w:t xml:space="preserve">mathematical, </w:t>
      </w:r>
      <w:r w:rsidR="004373D7">
        <w:t xml:space="preserve">conceptual </w:t>
      </w:r>
      <w:r w:rsidR="004F6A64">
        <w:t xml:space="preserve">modeling </w:t>
      </w:r>
      <w:r>
        <w:t>preferences and facilities</w:t>
      </w:r>
      <w:r w:rsidR="00B90891">
        <w:t xml:space="preserve"> </w:t>
      </w:r>
      <w:r>
        <w:t>to treat</w:t>
      </w:r>
      <w:r w:rsidR="00D822BB">
        <w:t>ing</w:t>
      </w:r>
      <w:r>
        <w:t xml:space="preserve"> them separately</w:t>
      </w:r>
      <w:r w:rsidR="00D822BB">
        <w:t xml:space="preserve"> (</w:t>
      </w:r>
      <w:r>
        <w:t>like being</w:t>
      </w:r>
      <w:r w:rsidR="004F6A64">
        <w:t xml:space="preserve"> mutually</w:t>
      </w:r>
      <w:r>
        <w:t xml:space="preserve"> isolated and independent</w:t>
      </w:r>
      <w:r w:rsidR="00D822BB">
        <w:t>)</w:t>
      </w:r>
      <w:r>
        <w:t>.</w:t>
      </w:r>
      <w:r w:rsidR="008D2EFE">
        <w:t xml:space="preserve">  For instance, mechanical and acoustical vibrations and waves in solid liquid and gaseous media are oscillatory motions of masses, atoms and molecules.  As we know, all atoms have very much essential electromagnetic structure or nature (at least having positive and negative electric charges with orbital and magnetic spinning moments).  </w:t>
      </w:r>
      <w:r w:rsidR="00655347">
        <w:t xml:space="preserve">Consequently, mechanical, </w:t>
      </w:r>
      <w:r w:rsidR="008D2EFE">
        <w:t>acoustic</w:t>
      </w:r>
      <w:r w:rsidR="00655347">
        <w:t xml:space="preserve"> and thermodynamic</w:t>
      </w:r>
      <w:r w:rsidR="00244680">
        <w:t xml:space="preserve"> vibrations, motions</w:t>
      </w:r>
      <w:r w:rsidR="008D2EFE">
        <w:t xml:space="preserve"> </w:t>
      </w:r>
      <w:r w:rsidR="00655347">
        <w:t xml:space="preserve">and </w:t>
      </w:r>
      <w:r w:rsidR="00CD39ED">
        <w:t>manifestations</w:t>
      </w:r>
      <w:r w:rsidR="00655347">
        <w:t xml:space="preserve"> </w:t>
      </w:r>
      <w:r w:rsidR="008D2EFE">
        <w:t xml:space="preserve">will always be electromechanically coupled with internal electromagnetic nature of atoms.    </w:t>
      </w:r>
    </w:p>
    <w:p w14:paraId="58695DAB" w14:textId="77777777" w:rsidR="00762EFF" w:rsidRDefault="00762EFF" w:rsidP="00762EFF">
      <w:pPr>
        <w:pStyle w:val="NoSpacing"/>
      </w:pPr>
    </w:p>
    <w:p w14:paraId="5D3B45BB" w14:textId="508E8468" w:rsidR="00A54EBF" w:rsidRDefault="00153BBA" w:rsidP="00720BCC">
      <w:pPr>
        <w:pStyle w:val="ListParagraph"/>
        <w:numPr>
          <w:ilvl w:val="0"/>
          <w:numId w:val="1"/>
        </w:numPr>
        <w:jc w:val="both"/>
      </w:pPr>
      <w:r>
        <w:t xml:space="preserve">Let us come back to the multiple, structural and spatial matrix of mass-spring elements, </w:t>
      </w:r>
      <w:r w:rsidR="00720BCC">
        <w:t>re</w:t>
      </w:r>
      <w:r>
        <w:t>presenting metals, solid bodies and crystals.  Masses in such model</w:t>
      </w:r>
      <w:r w:rsidR="00486F8A">
        <w:t>s</w:t>
      </w:r>
      <w:r>
        <w:t xml:space="preserve"> are atoms, or molecules, or maybe some bigger agglomerations of atoms</w:t>
      </w:r>
      <w:r w:rsidR="00D97176">
        <w:t xml:space="preserve"> connected with </w:t>
      </w:r>
      <w:r w:rsidR="00244680" w:rsidRPr="00244680">
        <w:rPr>
          <w:u w:val="single"/>
        </w:rPr>
        <w:t xml:space="preserve">attractive fields </w:t>
      </w:r>
      <w:r w:rsidR="00244680">
        <w:rPr>
          <w:u w:val="single"/>
        </w:rPr>
        <w:t xml:space="preserve">presented as </w:t>
      </w:r>
      <w:r w:rsidR="00244680" w:rsidRPr="00244680">
        <w:rPr>
          <w:u w:val="single"/>
        </w:rPr>
        <w:t xml:space="preserve">equivalent </w:t>
      </w:r>
      <w:r w:rsidR="00D97176" w:rsidRPr="00244680">
        <w:rPr>
          <w:u w:val="single"/>
        </w:rPr>
        <w:t>springs</w:t>
      </w:r>
      <w:r>
        <w:t>.</w:t>
      </w:r>
      <w:r w:rsidR="00486F8A">
        <w:t xml:space="preserve">  Springs</w:t>
      </w:r>
      <w:r w:rsidR="00A54EBF">
        <w:t xml:space="preserve"> here</w:t>
      </w:r>
      <w:r w:rsidR="00E472EA">
        <w:t>,</w:t>
      </w:r>
      <w:r w:rsidR="00A54EBF">
        <w:t xml:space="preserve"> are attractive, cohesion, adhesion and Van der Waal’s forces based on electrostatic and magneto-static attractions</w:t>
      </w:r>
      <w:r w:rsidR="00E472EA">
        <w:t xml:space="preserve"> between atoms</w:t>
      </w:r>
      <w:r w:rsidR="00A54EBF">
        <w:t>.  For instance, particles</w:t>
      </w:r>
      <w:r w:rsidR="008C5690">
        <w:t xml:space="preserve"> (meaning atom masses</w:t>
      </w:r>
      <w:r w:rsidR="00A54EBF">
        <w:t xml:space="preserve">) with magnetic moments are mutually attracting, and </w:t>
      </w:r>
      <w:r w:rsidR="00486F8A">
        <w:t xml:space="preserve">the </w:t>
      </w:r>
      <w:r w:rsidR="00A54EBF">
        <w:t>surrou</w:t>
      </w:r>
      <w:r w:rsidR="00486F8A">
        <w:t>nding free electron clouds are i</w:t>
      </w:r>
      <w:r w:rsidR="00A54EBF">
        <w:t xml:space="preserve">n some way mutually repulsing, </w:t>
      </w:r>
      <w:r w:rsidR="00D97176">
        <w:t xml:space="preserve">this way </w:t>
      </w:r>
      <w:r w:rsidR="00A54EBF">
        <w:t>keeping the spatial matrix of mass-spring elements relatively stable</w:t>
      </w:r>
      <w:r w:rsidR="00E472EA">
        <w:t xml:space="preserve"> (or solid)</w:t>
      </w:r>
      <w:r w:rsidR="00A54EBF">
        <w:t>.</w:t>
      </w:r>
      <w:r w:rsidR="00234BC9">
        <w:t xml:space="preserve">  Such mass-spring formations will have many natural, parametric and resonant </w:t>
      </w:r>
      <w:r w:rsidR="0052299B">
        <w:t xml:space="preserve">(electromechanically coupled) </w:t>
      </w:r>
      <w:r w:rsidR="00234BC9">
        <w:t xml:space="preserve">frequencies or </w:t>
      </w:r>
      <w:r w:rsidR="006B016E">
        <w:t xml:space="preserve">resonant </w:t>
      </w:r>
      <w:r w:rsidR="00234BC9">
        <w:t>modes.</w:t>
      </w:r>
    </w:p>
    <w:p w14:paraId="45EF0441" w14:textId="77777777" w:rsidR="00762EFF" w:rsidRDefault="00762EFF" w:rsidP="00762EFF">
      <w:pPr>
        <w:pStyle w:val="NoSpacing"/>
      </w:pPr>
    </w:p>
    <w:p w14:paraId="7D830BF9" w14:textId="1FC58209" w:rsidR="008B6D13" w:rsidRDefault="00A54EBF" w:rsidP="00FA39A2">
      <w:pPr>
        <w:pStyle w:val="ListParagraph"/>
        <w:numPr>
          <w:ilvl w:val="0"/>
          <w:numId w:val="1"/>
        </w:numPr>
        <w:jc w:val="both"/>
      </w:pPr>
      <w:r>
        <w:t>The bottom line of an oversimplified modeling (of metals</w:t>
      </w:r>
      <w:r w:rsidR="00D97176">
        <w:t>’</w:t>
      </w:r>
      <w:r w:rsidR="008C5690">
        <w:t xml:space="preserve"> mechanical structure</w:t>
      </w:r>
      <w:r>
        <w:t xml:space="preserve">) is that masses or atoms (within mentioned solid structures) are </w:t>
      </w:r>
      <w:r w:rsidR="00ED384B">
        <w:t xml:space="preserve">relatively stable and </w:t>
      </w:r>
      <w:r w:rsidR="008C5690">
        <w:t xml:space="preserve">fixed </w:t>
      </w:r>
      <w:r>
        <w:t>particles</w:t>
      </w:r>
      <w:r w:rsidR="00E472EA">
        <w:t xml:space="preserve"> mutually connected with springs,</w:t>
      </w:r>
      <w:r>
        <w:t xml:space="preserve"> </w:t>
      </w:r>
      <w:r w:rsidR="00ED384B">
        <w:t xml:space="preserve">each of them </w:t>
      </w:r>
      <w:r w:rsidR="00E472EA">
        <w:t xml:space="preserve">being </w:t>
      </w:r>
      <w:r>
        <w:t xml:space="preserve">surrounded </w:t>
      </w:r>
      <w:r w:rsidR="00E472EA">
        <w:t xml:space="preserve">(or enveloped) </w:t>
      </w:r>
      <w:r>
        <w:t xml:space="preserve">with </w:t>
      </w:r>
      <w:r w:rsidR="00D03F07">
        <w:t xml:space="preserve">shells of </w:t>
      </w:r>
      <w:r>
        <w:t xml:space="preserve">relatively </w:t>
      </w:r>
      <w:r w:rsidR="00E472EA">
        <w:t xml:space="preserve">free-electron clouds or </w:t>
      </w:r>
      <w:r w:rsidR="00ED384B">
        <w:t xml:space="preserve">electron </w:t>
      </w:r>
      <w:r w:rsidR="00E472EA">
        <w:t xml:space="preserve">states that are </w:t>
      </w:r>
      <w:r>
        <w:t xml:space="preserve">weakly connected to </w:t>
      </w:r>
      <w:r w:rsidR="00E472EA">
        <w:t>mentioned</w:t>
      </w:r>
      <w:r w:rsidR="008C5690">
        <w:t xml:space="preserve"> </w:t>
      </w:r>
      <w:r>
        <w:t xml:space="preserve">atom </w:t>
      </w:r>
      <w:r w:rsidR="008C5690">
        <w:t>masses</w:t>
      </w:r>
      <w:r>
        <w:t xml:space="preserve">.  This is the background </w:t>
      </w:r>
      <w:r w:rsidR="00ED384B">
        <w:t>and simplified modeling situation</w:t>
      </w:r>
      <w:r>
        <w:t xml:space="preserve"> for having electro-conductivity (as well as to have all other kind</w:t>
      </w:r>
      <w:r w:rsidR="00FA39A2">
        <w:t>s</w:t>
      </w:r>
      <w:r w:rsidR="005E51F6">
        <w:t xml:space="preserve"> of matter-wave</w:t>
      </w:r>
      <w:r>
        <w:t xml:space="preserve"> </w:t>
      </w:r>
      <w:r w:rsidR="00957A9F">
        <w:t>motions</w:t>
      </w:r>
      <w:r w:rsidR="00E472EA">
        <w:t xml:space="preserve"> inside metals</w:t>
      </w:r>
      <w:r w:rsidR="005E51F6">
        <w:t>,</w:t>
      </w:r>
      <w:r w:rsidR="00ED384B">
        <w:t xml:space="preserve"> </w:t>
      </w:r>
      <w:r w:rsidR="00E472EA">
        <w:t xml:space="preserve">realized </w:t>
      </w:r>
      <w:r w:rsidR="00ED384B">
        <w:t>when atoms are</w:t>
      </w:r>
      <w:r w:rsidR="00957A9F">
        <w:t xml:space="preserve"> </w:t>
      </w:r>
      <w:r w:rsidR="00ED384B">
        <w:t xml:space="preserve">mutually </w:t>
      </w:r>
      <w:r w:rsidR="00957A9F">
        <w:t xml:space="preserve">communicating with </w:t>
      </w:r>
      <w:r w:rsidR="00957A9F" w:rsidRPr="00B90891">
        <w:t>Electrons, Photons, Phonons, Plasmons, Magnons</w:t>
      </w:r>
      <w:r w:rsidR="00B1546A">
        <w:t>, Solitons</w:t>
      </w:r>
      <w:r w:rsidR="00957A9F" w:rsidRPr="00B90891">
        <w:t xml:space="preserve"> etc.</w:t>
      </w:r>
      <w:r w:rsidR="00957A9F">
        <w:t xml:space="preserve">). </w:t>
      </w:r>
      <w:r w:rsidR="00D03F07">
        <w:t xml:space="preserve"> All of mentioned matter wave groups or packets are mutually and coincidently </w:t>
      </w:r>
      <w:r w:rsidR="005E51F6">
        <w:t xml:space="preserve">present, </w:t>
      </w:r>
      <w:r w:rsidR="00D03F07">
        <w:t>connected</w:t>
      </w:r>
      <w:r w:rsidR="00B1546A">
        <w:t>,</w:t>
      </w:r>
      <w:r w:rsidR="00D03F07">
        <w:t xml:space="preserve"> or coupled</w:t>
      </w:r>
      <w:r w:rsidR="00E472EA">
        <w:t xml:space="preserve"> in the same solid body</w:t>
      </w:r>
      <w:r w:rsidR="00D03F07">
        <w:t>.</w:t>
      </w:r>
      <w:r w:rsidR="00561323">
        <w:t xml:space="preserve">  Here, we should not forget that solutions of Classical Wave Equations are always present in pairs (like inwards and outwards traveling waves</w:t>
      </w:r>
      <w:r w:rsidR="00273E03">
        <w:t>,</w:t>
      </w:r>
      <w:r w:rsidR="00561323">
        <w:t xml:space="preserve"> propagating in mutually opposed spatial-temporal directions).</w:t>
      </w:r>
      <w:r w:rsidR="00136823">
        <w:t xml:space="preserve">  “Quantum Entanglement” effects could often mutually connect mentioned matter-wave packet-pairs, (meaning Electrons, Photons, Phonons, Plasmons, Magnons, Solitons etc</w:t>
      </w:r>
      <w:r w:rsidR="007A540C">
        <w:t>.</w:t>
      </w:r>
      <w:r w:rsidR="00136823">
        <w:t xml:space="preserve">, are </w:t>
      </w:r>
      <w:r w:rsidR="00396433">
        <w:t xml:space="preserve">always </w:t>
      </w:r>
      <w:r w:rsidR="00136823">
        <w:t xml:space="preserve">being created </w:t>
      </w:r>
      <w:r w:rsidR="006E6599">
        <w:t>as</w:t>
      </w:r>
      <w:r w:rsidR="00136823">
        <w:t xml:space="preserve"> mutually coupled pairs).</w:t>
      </w:r>
      <w:r w:rsidR="00561323">
        <w:t xml:space="preserve"> </w:t>
      </w:r>
      <w:r w:rsidR="00B406D4">
        <w:t xml:space="preserve">  Unfortunately, contemporary Physics still did not make such generalizations</w:t>
      </w:r>
      <w:r w:rsidR="00432DC5">
        <w:t xml:space="preserve"> or uniting concepts</w:t>
      </w:r>
      <w:r w:rsidR="00133493">
        <w:t>, but regardless of our theories, we know that Nature or our Universe is already united, without need to respect all of our, still evolving theories.</w:t>
      </w:r>
      <w:r w:rsidR="00B406D4">
        <w:t xml:space="preserve"> </w:t>
      </w:r>
    </w:p>
    <w:p w14:paraId="276F51E9" w14:textId="77777777" w:rsidR="00762EFF" w:rsidRDefault="00762EFF" w:rsidP="00762EFF">
      <w:pPr>
        <w:pStyle w:val="NoSpacing"/>
      </w:pPr>
    </w:p>
    <w:p w14:paraId="74A61442" w14:textId="13655A77" w:rsidR="00412D8E" w:rsidRDefault="00FA39A2" w:rsidP="00412D8E">
      <w:pPr>
        <w:pStyle w:val="ListParagraph"/>
        <w:numPr>
          <w:ilvl w:val="0"/>
          <w:numId w:val="1"/>
        </w:numPr>
        <w:jc w:val="both"/>
      </w:pPr>
      <w:r>
        <w:t>Let us now imag</w:t>
      </w:r>
      <w:r w:rsidR="008C51E0">
        <w:t>ine that (i</w:t>
      </w:r>
      <w:r>
        <w:t xml:space="preserve">n </w:t>
      </w:r>
      <w:r w:rsidR="008C51E0">
        <w:t xml:space="preserve">a </w:t>
      </w:r>
      <w:r>
        <w:t xml:space="preserve">certain way) we make </w:t>
      </w:r>
      <w:r w:rsidR="00ED384B">
        <w:t xml:space="preserve">an external, </w:t>
      </w:r>
      <w:r>
        <w:t>mechanical, ultrasonic excitation of the mass-spring spatial matrix</w:t>
      </w:r>
      <w:r w:rsidR="006D63DE">
        <w:t xml:space="preserve"> (of </w:t>
      </w:r>
      <w:r w:rsidR="008C51E0">
        <w:t xml:space="preserve">a </w:t>
      </w:r>
      <w:r w:rsidR="00E472EA">
        <w:t>certain</w:t>
      </w:r>
      <w:r w:rsidR="00A46F09">
        <w:t xml:space="preserve"> </w:t>
      </w:r>
      <w:r w:rsidR="006D63DE">
        <w:t>electro-conductive body)</w:t>
      </w:r>
      <w:r w:rsidR="008C51E0">
        <w:t xml:space="preserve">.  This </w:t>
      </w:r>
      <w:r w:rsidR="00A46F09">
        <w:t xml:space="preserve">external </w:t>
      </w:r>
      <w:r w:rsidR="008C51E0">
        <w:t>mechanical mass excitation</w:t>
      </w:r>
      <w:r>
        <w:t xml:space="preserve"> could be produced with </w:t>
      </w:r>
      <w:r w:rsidR="008C51E0">
        <w:t xml:space="preserve">an </w:t>
      </w:r>
      <w:r>
        <w:t>at</w:t>
      </w:r>
      <w:r w:rsidR="008C51E0">
        <w:t>tached piezoelectric transducer</w:t>
      </w:r>
      <w:r>
        <w:t xml:space="preserve"> (</w:t>
      </w:r>
      <w:r w:rsidR="006D63DE">
        <w:t xml:space="preserve">or </w:t>
      </w:r>
      <w:r w:rsidR="008C51E0">
        <w:t>resonator</w:t>
      </w:r>
      <w:r>
        <w:t>), or by laser pulsing</w:t>
      </w:r>
      <w:r w:rsidR="00ED384B">
        <w:t xml:space="preserve"> agitation</w:t>
      </w:r>
      <w:r>
        <w:t xml:space="preserve"> (or by creating </w:t>
      </w:r>
      <w:r w:rsidR="00ED384B">
        <w:t xml:space="preserve">different </w:t>
      </w:r>
      <w:r>
        <w:t xml:space="preserve">oscillators and resonators based on </w:t>
      </w:r>
      <w:r w:rsidR="006D63DE">
        <w:t xml:space="preserve">oscillations and waves of </w:t>
      </w:r>
      <w:r w:rsidRPr="00B90891">
        <w:t>Electrons, Photons, Phonons, Plasmons, Magnons</w:t>
      </w:r>
      <w:r w:rsidR="00892376">
        <w:t>, Solitons</w:t>
      </w:r>
      <w:r w:rsidRPr="00B90891">
        <w:t xml:space="preserve"> etc.</w:t>
      </w:r>
      <w:r w:rsidR="008B6D13">
        <w:t>).</w:t>
      </w:r>
    </w:p>
    <w:p w14:paraId="22642628" w14:textId="77777777" w:rsidR="00762EFF" w:rsidRDefault="00762EFF" w:rsidP="00762EFF">
      <w:pPr>
        <w:pStyle w:val="NoSpacing"/>
      </w:pPr>
    </w:p>
    <w:p w14:paraId="24875ED8" w14:textId="108BA6CB" w:rsidR="00510754" w:rsidRDefault="00510754" w:rsidP="001A732A">
      <w:pPr>
        <w:pStyle w:val="ListParagraph"/>
        <w:numPr>
          <w:ilvl w:val="0"/>
          <w:numId w:val="1"/>
        </w:numPr>
        <w:jc w:val="both"/>
      </w:pPr>
      <w:r>
        <w:t xml:space="preserve">First, we </w:t>
      </w:r>
      <w:r w:rsidR="008B6D13">
        <w:t xml:space="preserve">need to ask ourselves about </w:t>
      </w:r>
      <w:r>
        <w:t xml:space="preserve">the </w:t>
      </w:r>
      <w:r w:rsidR="008B6D13">
        <w:t xml:space="preserve">most probable </w:t>
      </w:r>
      <w:r w:rsidR="00E472EA">
        <w:t>frequency-intervals</w:t>
      </w:r>
      <w:r w:rsidR="008B6D13">
        <w:t xml:space="preserve"> or spectral domains where natural </w:t>
      </w:r>
      <w:r w:rsidR="009D2F2D">
        <w:t xml:space="preserve">and parametric </w:t>
      </w:r>
      <w:r w:rsidR="00B94DC9">
        <w:t>(</w:t>
      </w:r>
      <w:r w:rsidR="009D2F2D">
        <w:t>mass spring</w:t>
      </w:r>
      <w:r w:rsidR="00B94DC9">
        <w:t>)</w:t>
      </w:r>
      <w:r w:rsidR="009D2F2D">
        <w:t>,</w:t>
      </w:r>
      <w:r w:rsidR="00B94DC9">
        <w:t xml:space="preserve"> </w:t>
      </w:r>
      <w:r w:rsidR="008B6D13">
        <w:t xml:space="preserve">mechanical </w:t>
      </w:r>
      <w:r w:rsidR="009D2F2D">
        <w:t xml:space="preserve">and electromechanical </w:t>
      </w:r>
      <w:r w:rsidR="008B6D13">
        <w:t xml:space="preserve">resonant states of metal bodies exist.  The </w:t>
      </w:r>
      <w:r>
        <w:t xml:space="preserve">reason is that we </w:t>
      </w:r>
      <w:r w:rsidR="00644FDC">
        <w:t xml:space="preserve">then </w:t>
      </w:r>
      <w:r>
        <w:t>have better</w:t>
      </w:r>
      <w:r w:rsidR="008B6D13">
        <w:t xml:space="preserve"> chances to produce and detect new, e</w:t>
      </w:r>
      <w:r>
        <w:t xml:space="preserve">xotic, challenging and still </w:t>
      </w:r>
      <w:r w:rsidR="00B450EC">
        <w:t>non-discovered</w:t>
      </w:r>
      <w:r w:rsidR="00644FDC">
        <w:t xml:space="preserve"> effects in solid matter, </w:t>
      </w:r>
      <w:r w:rsidR="009D2F2D">
        <w:t>appearing</w:t>
      </w:r>
      <w:r w:rsidR="008B6D13">
        <w:t xml:space="preserve"> around </w:t>
      </w:r>
      <w:r w:rsidR="00644FDC">
        <w:t xml:space="preserve">the </w:t>
      </w:r>
      <w:r w:rsidR="008B6D13">
        <w:t xml:space="preserve">existing natural resonant states of </w:t>
      </w:r>
      <w:r>
        <w:t xml:space="preserve">the </w:t>
      </w:r>
      <w:r w:rsidR="008B6D13">
        <w:t xml:space="preserve">relevant matter structure (here meaning spatial matrix of mass-spring oscillators).  </w:t>
      </w:r>
    </w:p>
    <w:p w14:paraId="71037430" w14:textId="77777777" w:rsidR="00510754" w:rsidRDefault="00510754" w:rsidP="00510754">
      <w:pPr>
        <w:pStyle w:val="ListParagraph"/>
        <w:jc w:val="both"/>
      </w:pPr>
    </w:p>
    <w:p w14:paraId="1DA61085" w14:textId="6053F450" w:rsidR="00B450EC" w:rsidRDefault="008B6D13" w:rsidP="001A732A">
      <w:pPr>
        <w:pStyle w:val="ListParagraph"/>
        <w:jc w:val="both"/>
      </w:pPr>
      <w:r>
        <w:t>Mechanical, thermodynamic, molecular</w:t>
      </w:r>
      <w:r w:rsidR="00DD3038">
        <w:t>, electro-mechanic</w:t>
      </w:r>
      <w:r>
        <w:t xml:space="preserve"> and atomic </w:t>
      </w:r>
      <w:r w:rsidR="00B7557B">
        <w:t>micro</w:t>
      </w:r>
      <w:r w:rsidR="001A732A">
        <w:t xml:space="preserve"> mass’</w:t>
      </w:r>
      <w:r>
        <w:t>s spectral domains (based on spring-mass</w:t>
      </w:r>
      <w:r w:rsidR="00DD3038">
        <w:t>, or inductance-capacitance</w:t>
      </w:r>
      <w:r>
        <w:t xml:space="preserve"> conceptualization) are known to be in a deep infrared spectrum and in </w:t>
      </w:r>
      <w:r w:rsidR="00B450EC">
        <w:t xml:space="preserve">the </w:t>
      </w:r>
      <w:r>
        <w:t>MHz domain of frequencies.  Of course, every different metal or crystal</w:t>
      </w:r>
      <w:r w:rsidR="00DD3038">
        <w:t>, or even liquid and plasma state,</w:t>
      </w:r>
      <w:r>
        <w:t xml:space="preserve"> will have different </w:t>
      </w:r>
      <w:r w:rsidR="00162F71">
        <w:t xml:space="preserve">(mechanical) </w:t>
      </w:r>
      <w:r>
        <w:t>resonant frequency mod</w:t>
      </w:r>
      <w:r w:rsidR="00B450EC">
        <w:t>es</w:t>
      </w:r>
      <w:r w:rsidR="00162F71">
        <w:t xml:space="preserve"> but </w:t>
      </w:r>
      <w:r w:rsidR="00DD3038">
        <w:t>part</w:t>
      </w:r>
      <w:r w:rsidR="00162F71">
        <w:t xml:space="preserve"> of such resonant states will be in a MHz domain.  </w:t>
      </w:r>
    </w:p>
    <w:p w14:paraId="1FD08267" w14:textId="77777777" w:rsidR="00B450EC" w:rsidRDefault="00B450EC" w:rsidP="00510754">
      <w:pPr>
        <w:pStyle w:val="ListParagraph"/>
        <w:jc w:val="both"/>
      </w:pPr>
    </w:p>
    <w:p w14:paraId="5FF47A9D" w14:textId="50EDEAC2" w:rsidR="00B768AE" w:rsidRDefault="00162F71" w:rsidP="001A732A">
      <w:pPr>
        <w:pStyle w:val="ListParagraph"/>
        <w:jc w:val="both"/>
      </w:pPr>
      <w:r>
        <w:t xml:space="preserve">What will happen if we externally agitate metal masses with MHz resonators operating over </w:t>
      </w:r>
      <w:r w:rsidR="00B450EC">
        <w:t xml:space="preserve">the </w:t>
      </w:r>
      <w:r>
        <w:t xml:space="preserve">relevant </w:t>
      </w:r>
      <w:r w:rsidR="005B2147">
        <w:t xml:space="preserve">parametric, </w:t>
      </w:r>
      <w:r>
        <w:t>mechanical</w:t>
      </w:r>
      <w:r w:rsidR="00B450EC">
        <w:t xml:space="preserve"> and</w:t>
      </w:r>
      <w:r w:rsidR="00E472EA">
        <w:t xml:space="preserve"> natural</w:t>
      </w:r>
      <w:r>
        <w:t xml:space="preserve"> resonant states </w:t>
      </w:r>
      <w:r w:rsidR="00E472EA">
        <w:t>of</w:t>
      </w:r>
      <w:r>
        <w:t xml:space="preserve"> intern</w:t>
      </w:r>
      <w:r w:rsidR="00E472EA">
        <w:t>al mass-spring matrix structure</w:t>
      </w:r>
      <w:r>
        <w:t xml:space="preserve">?  </w:t>
      </w:r>
      <w:r w:rsidR="00B450EC">
        <w:t>Masses or atoms</w:t>
      </w:r>
      <w:r>
        <w:t xml:space="preserve"> will start resona</w:t>
      </w:r>
      <w:r w:rsidR="00B450EC">
        <w:t>ting (as particles) and will achieve</w:t>
      </w:r>
      <w:r>
        <w:t xml:space="preserve"> large oscillating amplitudes, velocities and forces</w:t>
      </w:r>
      <w:r w:rsidR="009A762C">
        <w:t xml:space="preserve"> (depending on resonant states conditions, like operating in series or parallel resonance)</w:t>
      </w:r>
      <w:r>
        <w:t>.  Since free electron clouds and weakl</w:t>
      </w:r>
      <w:r w:rsidR="00B450EC">
        <w:t>y connected electron states surround</w:t>
      </w:r>
      <w:r>
        <w:t xml:space="preserve"> </w:t>
      </w:r>
      <w:r w:rsidR="00B450EC">
        <w:t xml:space="preserve">the </w:t>
      </w:r>
      <w:r w:rsidR="00D23C78">
        <w:t>mentioned atom masses, then the</w:t>
      </w:r>
      <w:r w:rsidR="00B94DC9">
        <w:t xml:space="preserve"> </w:t>
      </w:r>
      <w:r w:rsidR="00D23C78">
        <w:t xml:space="preserve">applied </w:t>
      </w:r>
      <w:r w:rsidR="00B94DC9">
        <w:t>stimulating</w:t>
      </w:r>
      <w:r w:rsidR="00843AF1">
        <w:t xml:space="preserve"> </w:t>
      </w:r>
      <w:r w:rsidR="00B94DC9">
        <w:t xml:space="preserve">mechanical </w:t>
      </w:r>
      <w:r w:rsidR="00843AF1">
        <w:t>reson</w:t>
      </w:r>
      <w:r w:rsidR="00D23C78">
        <w:t>ance</w:t>
      </w:r>
      <w:r>
        <w:t xml:space="preserve"> will </w:t>
      </w:r>
      <w:r w:rsidR="00B94DC9">
        <w:t xml:space="preserve">also </w:t>
      </w:r>
      <w:r>
        <w:t>create increased mobility of such</w:t>
      </w:r>
      <w:r w:rsidR="009A762C">
        <w:t xml:space="preserve"> free</w:t>
      </w:r>
      <w:r>
        <w:t xml:space="preserve"> electron states.</w:t>
      </w:r>
      <w:r w:rsidR="00925BA1">
        <w:t xml:space="preserve">  This </w:t>
      </w:r>
      <w:r w:rsidR="00B94DC9">
        <w:t>should</w:t>
      </w:r>
      <w:r w:rsidR="00925BA1">
        <w:t xml:space="preserve"> </w:t>
      </w:r>
      <w:r w:rsidR="00925BA1" w:rsidRPr="007F27FD">
        <w:t xml:space="preserve">have an influence on </w:t>
      </w:r>
      <w:r w:rsidR="00D23C78" w:rsidRPr="007F27FD">
        <w:t xml:space="preserve">all </w:t>
      </w:r>
      <w:r w:rsidR="00550566" w:rsidRPr="007F27FD">
        <w:t>related</w:t>
      </w:r>
      <w:r w:rsidR="00925BA1" w:rsidRPr="007F27FD">
        <w:t xml:space="preserve"> electric currents, voltages, charging and discharging </w:t>
      </w:r>
      <w:r w:rsidR="00550566" w:rsidRPr="007F27FD">
        <w:t>effects (depending on the subject matter</w:t>
      </w:r>
      <w:r w:rsidR="00925BA1" w:rsidRPr="007F27FD">
        <w:t>).</w:t>
      </w:r>
      <w:r w:rsidR="00A644E0" w:rsidRPr="007F27FD">
        <w:t xml:space="preserve">  The condition</w:t>
      </w:r>
      <w:r w:rsidR="00550566" w:rsidRPr="007F27FD">
        <w:t xml:space="preserve"> required</w:t>
      </w:r>
      <w:r w:rsidR="00A644E0" w:rsidRPr="007F27FD">
        <w:t xml:space="preserve"> to excite and produce </w:t>
      </w:r>
      <w:r w:rsidR="00550566" w:rsidRPr="007F27FD">
        <w:t xml:space="preserve">these </w:t>
      </w:r>
      <w:r w:rsidR="00A644E0" w:rsidRPr="007F27FD">
        <w:t xml:space="preserve">enhanced electric-current and voltage </w:t>
      </w:r>
      <w:r w:rsidR="00000312" w:rsidRPr="007F27FD">
        <w:t>properties</w:t>
      </w:r>
      <w:r w:rsidR="00B94DC9" w:rsidRPr="007F27FD">
        <w:t xml:space="preserve"> would</w:t>
      </w:r>
      <w:r w:rsidR="00550566" w:rsidRPr="007F27FD">
        <w:t xml:space="preserve"> be to produce</w:t>
      </w:r>
      <w:r w:rsidR="00A644E0" w:rsidRPr="007F27FD">
        <w:t xml:space="preserve"> </w:t>
      </w:r>
      <w:r w:rsidR="00550566" w:rsidRPr="007F27FD">
        <w:t xml:space="preserve">an </w:t>
      </w:r>
      <w:r w:rsidR="00A644E0" w:rsidRPr="007F27FD">
        <w:t xml:space="preserve">external mechanical, resonant agitation of </w:t>
      </w:r>
      <w:r w:rsidR="005B2147">
        <w:t>conductors</w:t>
      </w:r>
      <w:r w:rsidR="00843AF1" w:rsidRPr="007F27FD">
        <w:t>,</w:t>
      </w:r>
      <w:r w:rsidR="00A644E0" w:rsidRPr="007F27FD">
        <w:t xml:space="preserve"> </w:t>
      </w:r>
      <w:r w:rsidR="00B768AE" w:rsidRPr="007F27FD">
        <w:t>relevant to the specific</w:t>
      </w:r>
      <w:r w:rsidR="00A644E0" w:rsidRPr="007F27FD">
        <w:t xml:space="preserve"> intern</w:t>
      </w:r>
      <w:r w:rsidR="00B768AE" w:rsidRPr="007F27FD">
        <w:t>al mechanical resonant zones (meaning i</w:t>
      </w:r>
      <w:r w:rsidR="00A644E0" w:rsidRPr="007F27FD">
        <w:t xml:space="preserve">n </w:t>
      </w:r>
      <w:r w:rsidR="009B5578" w:rsidRPr="007F27FD">
        <w:t xml:space="preserve">specific </w:t>
      </w:r>
      <w:r w:rsidR="00A644E0" w:rsidRPr="007F27FD">
        <w:t>MHz frequencies).</w:t>
      </w:r>
      <w:r w:rsidR="00412D8E">
        <w:t xml:space="preserve"> </w:t>
      </w:r>
    </w:p>
    <w:p w14:paraId="39CA801D" w14:textId="77777777" w:rsidR="00B768AE" w:rsidRDefault="00B768AE" w:rsidP="00510754">
      <w:pPr>
        <w:pStyle w:val="ListParagraph"/>
        <w:jc w:val="both"/>
      </w:pPr>
    </w:p>
    <w:p w14:paraId="7718A1DF" w14:textId="699CDC65" w:rsidR="00762EFF" w:rsidRPr="001A732A" w:rsidRDefault="00B768AE" w:rsidP="001A732A">
      <w:pPr>
        <w:ind w:left="720"/>
        <w:jc w:val="both"/>
        <w:rPr>
          <w:i/>
        </w:rPr>
      </w:pPr>
      <w:r w:rsidRPr="001A732A">
        <w:rPr>
          <w:i/>
        </w:rPr>
        <w:t>As we can find in various</w:t>
      </w:r>
      <w:r w:rsidR="00412D8E" w:rsidRPr="001A732A">
        <w:rPr>
          <w:i/>
        </w:rPr>
        <w:t xml:space="preserve"> references, it is already known that MHz domain ultrasonic excitation (</w:t>
      </w:r>
      <w:r w:rsidRPr="001A732A">
        <w:rPr>
          <w:i/>
        </w:rPr>
        <w:t>at the correct</w:t>
      </w:r>
      <w:r w:rsidR="00412D8E" w:rsidRPr="001A732A">
        <w:rPr>
          <w:i/>
        </w:rPr>
        <w:t xml:space="preserve"> natural, </w:t>
      </w:r>
      <w:r w:rsidR="001D5A8E">
        <w:rPr>
          <w:i/>
        </w:rPr>
        <w:t>mass-</w:t>
      </w:r>
      <w:r w:rsidR="001D5A8E" w:rsidRPr="001A732A">
        <w:rPr>
          <w:i/>
        </w:rPr>
        <w:t>spring</w:t>
      </w:r>
      <w:r w:rsidR="001D5A8E">
        <w:rPr>
          <w:i/>
        </w:rPr>
        <w:t>,</w:t>
      </w:r>
      <w:r w:rsidR="005B2147">
        <w:rPr>
          <w:i/>
        </w:rPr>
        <w:t xml:space="preserve"> and parametric</w:t>
      </w:r>
      <w:r w:rsidR="00412D8E" w:rsidRPr="001A732A">
        <w:rPr>
          <w:i/>
        </w:rPr>
        <w:t xml:space="preserve"> resonating frequencies) of </w:t>
      </w:r>
      <w:r w:rsidRPr="001A732A">
        <w:rPr>
          <w:i/>
        </w:rPr>
        <w:t>electrodes in batteries significantly enhances the</w:t>
      </w:r>
      <w:r w:rsidR="00412D8E" w:rsidRPr="001A732A">
        <w:rPr>
          <w:i/>
        </w:rPr>
        <w:t xml:space="preserve"> produced current and voltage, or a</w:t>
      </w:r>
      <w:r w:rsidRPr="001A732A">
        <w:rPr>
          <w:i/>
        </w:rPr>
        <w:t>ccumulated power, and optimizes the</w:t>
      </w:r>
      <w:r w:rsidR="00412D8E" w:rsidRPr="001A732A">
        <w:rPr>
          <w:i/>
        </w:rPr>
        <w:t xml:space="preserve"> charging and discharging properties.  Something similar is also me</w:t>
      </w:r>
      <w:r w:rsidRPr="001A732A">
        <w:rPr>
          <w:i/>
        </w:rPr>
        <w:t>asured when electrolyte is</w:t>
      </w:r>
      <w:r w:rsidR="00412D8E" w:rsidRPr="001A732A">
        <w:rPr>
          <w:i/>
        </w:rPr>
        <w:t xml:space="preserve"> ultrasonically vibrated in electrochemical and galvanic cells.  It is also known that laser or photonic exc</w:t>
      </w:r>
      <w:r w:rsidR="00E53A3B" w:rsidRPr="001A732A">
        <w:rPr>
          <w:i/>
        </w:rPr>
        <w:t>itation of liquids and solids produces</w:t>
      </w:r>
      <w:r w:rsidR="00412D8E" w:rsidRPr="001A732A">
        <w:rPr>
          <w:i/>
        </w:rPr>
        <w:t xml:space="preserve"> </w:t>
      </w:r>
      <w:r w:rsidR="00E53A3B" w:rsidRPr="001A732A">
        <w:rPr>
          <w:i/>
        </w:rPr>
        <w:t>similar</w:t>
      </w:r>
      <w:r w:rsidR="00412D8E" w:rsidRPr="001A732A">
        <w:rPr>
          <w:i/>
        </w:rPr>
        <w:t xml:space="preserve"> acoustic and</w:t>
      </w:r>
      <w:r w:rsidR="00E53A3B" w:rsidRPr="001A732A">
        <w:rPr>
          <w:i/>
        </w:rPr>
        <w:t xml:space="preserve"> matter-wave effects as in the</w:t>
      </w:r>
      <w:r w:rsidR="00412D8E" w:rsidRPr="001A732A">
        <w:rPr>
          <w:i/>
        </w:rPr>
        <w:t xml:space="preserve"> already mentioned situations. </w:t>
      </w:r>
    </w:p>
    <w:p w14:paraId="0706E3F2" w14:textId="77777777" w:rsidR="00412D8E" w:rsidRPr="00412D8E" w:rsidRDefault="00412D8E" w:rsidP="00762EFF">
      <w:pPr>
        <w:pStyle w:val="ListParagraph"/>
        <w:jc w:val="both"/>
      </w:pPr>
      <w:r w:rsidRPr="00412D8E">
        <w:rPr>
          <w:b/>
          <w:i/>
        </w:rPr>
        <w:t xml:space="preserve">  </w:t>
      </w:r>
    </w:p>
    <w:p w14:paraId="2E637F2D" w14:textId="5E970D72" w:rsidR="008141F3" w:rsidRDefault="00F42D36" w:rsidP="00412D8E">
      <w:pPr>
        <w:pStyle w:val="ListParagraph"/>
        <w:numPr>
          <w:ilvl w:val="0"/>
          <w:numId w:val="1"/>
        </w:numPr>
        <w:jc w:val="both"/>
      </w:pPr>
      <w:r>
        <w:t xml:space="preserve">We </w:t>
      </w:r>
      <w:r w:rsidR="00694B61">
        <w:t>should</w:t>
      </w:r>
      <w:r>
        <w:t xml:space="preserve"> expect acoustically (or ultrasonically) enhanced electrical properties in applications related to </w:t>
      </w:r>
      <w:r w:rsidRPr="00817FD8">
        <w:rPr>
          <w:b/>
          <w:i/>
          <w:u w:val="single"/>
        </w:rPr>
        <w:t xml:space="preserve">batteries (or accumulators) charging and discharging, in optimizing electrochemical and galvanic or electrolytic reactions, </w:t>
      </w:r>
      <w:r w:rsidR="00B94DC9" w:rsidRPr="00817FD8">
        <w:rPr>
          <w:b/>
          <w:i/>
          <w:u w:val="single"/>
        </w:rPr>
        <w:t xml:space="preserve">in electrolysis, </w:t>
      </w:r>
      <w:r w:rsidRPr="00817FD8">
        <w:rPr>
          <w:b/>
          <w:i/>
          <w:u w:val="single"/>
        </w:rPr>
        <w:t>in maximizing Co</w:t>
      </w:r>
      <w:r w:rsidR="004B5E97" w:rsidRPr="00817FD8">
        <w:rPr>
          <w:b/>
          <w:i/>
          <w:u w:val="single"/>
        </w:rPr>
        <w:t>mpton and Photoelectric effects</w:t>
      </w:r>
      <w:r w:rsidR="00DC0FA5" w:rsidRPr="00817FD8">
        <w:rPr>
          <w:b/>
          <w:i/>
          <w:u w:val="single"/>
        </w:rPr>
        <w:t>,</w:t>
      </w:r>
      <w:r w:rsidR="004B5E97" w:rsidRPr="00817FD8">
        <w:rPr>
          <w:b/>
          <w:i/>
          <w:u w:val="single"/>
        </w:rPr>
        <w:t xml:space="preserve"> and in familiar situations</w:t>
      </w:r>
      <w:r w:rsidR="000C6D28" w:rsidRPr="00817FD8">
        <w:rPr>
          <w:b/>
          <w:i/>
          <w:u w:val="single"/>
        </w:rPr>
        <w:t xml:space="preserve"> related to lasers</w:t>
      </w:r>
      <w:r w:rsidR="00843AF1" w:rsidRPr="00817FD8">
        <w:rPr>
          <w:b/>
          <w:i/>
          <w:u w:val="single"/>
        </w:rPr>
        <w:t xml:space="preserve"> and photovoltaic cells</w:t>
      </w:r>
      <w:r w:rsidR="000F6D79">
        <w:t xml:space="preserve">.  We </w:t>
      </w:r>
      <w:r w:rsidR="00817FD8">
        <w:t>can</w:t>
      </w:r>
      <w:r w:rsidR="000F6D79">
        <w:t xml:space="preserve"> always expect certain electric resistance decrease</w:t>
      </w:r>
      <w:r w:rsidR="00034C19">
        <w:t xml:space="preserve"> (or in some cases increase like in NTC and PTC resistive elements)</w:t>
      </w:r>
      <w:r w:rsidR="000F6D79">
        <w:t xml:space="preserve"> in electr</w:t>
      </w:r>
      <w:r w:rsidR="00C50CA1">
        <w:t>o-conductive metals</w:t>
      </w:r>
      <w:r w:rsidR="005B2147">
        <w:t xml:space="preserve"> (and other matter states)</w:t>
      </w:r>
      <w:r w:rsidR="00C50CA1">
        <w:t xml:space="preserve"> under the relevant</w:t>
      </w:r>
      <w:r w:rsidR="000F6D79">
        <w:t xml:space="preserve"> MHz, resonant excitation of internal natural resonant </w:t>
      </w:r>
      <w:r w:rsidR="00B86091">
        <w:t>modes</w:t>
      </w:r>
      <w:r w:rsidR="00817FD8">
        <w:t>.  In other words, internal mechanical resonant states or modes should be</w:t>
      </w:r>
      <w:r w:rsidR="00FD11BE">
        <w:t xml:space="preserve"> (</w:t>
      </w:r>
      <w:r w:rsidR="00817FD8">
        <w:t>intrinsically and coincidently</w:t>
      </w:r>
      <w:r w:rsidR="00FD11BE">
        <w:t>),</w:t>
      </w:r>
      <w:r w:rsidR="00817FD8">
        <w:t xml:space="preserve"> coupled with similar resonant states of electromagnetic nature.</w:t>
      </w:r>
      <w:r w:rsidR="00C50CA1">
        <w:t xml:space="preserve">  In case of correct</w:t>
      </w:r>
      <w:r w:rsidR="00AE0442">
        <w:t xml:space="preserve"> resonant excitation of photovoltaic (or solar) cells, we could (still hypothetically) expect that </w:t>
      </w:r>
      <w:r w:rsidR="00C50CA1">
        <w:t xml:space="preserve">the </w:t>
      </w:r>
      <w:r w:rsidR="00AE0442">
        <w:t xml:space="preserve">incident photons will create </w:t>
      </w:r>
      <w:r w:rsidR="00C50CA1">
        <w:t>a higher amount of electron</w:t>
      </w:r>
      <w:r w:rsidR="00AE0442">
        <w:t xml:space="preserve"> flow (because </w:t>
      </w:r>
      <w:r w:rsidR="00161B58">
        <w:t>electromechanical and parametric resonance effects will periodically reduce gaps between nonconductive and conductive zones</w:t>
      </w:r>
      <w:r w:rsidR="00AE0442">
        <w:t>, and current o</w:t>
      </w:r>
      <w:r w:rsidR="00C50CA1">
        <w:t xml:space="preserve">f electrons will be increased). This </w:t>
      </w:r>
      <w:r w:rsidR="005250D3">
        <w:t xml:space="preserve">also </w:t>
      </w:r>
      <w:r w:rsidR="00C50CA1">
        <w:t>means</w:t>
      </w:r>
      <w:r w:rsidR="00AE0442">
        <w:t xml:space="preserve"> that </w:t>
      </w:r>
      <w:r w:rsidR="00C50CA1">
        <w:t xml:space="preserve">the </w:t>
      </w:r>
      <w:r w:rsidR="00AE0442">
        <w:t xml:space="preserve">efficiency of solar cells </w:t>
      </w:r>
      <w:r w:rsidR="005B2147">
        <w:t>woul</w:t>
      </w:r>
      <w:bookmarkStart w:id="0" w:name="_GoBack"/>
      <w:bookmarkEnd w:id="0"/>
      <w:r w:rsidR="005B2147">
        <w:t>d</w:t>
      </w:r>
      <w:r w:rsidR="00AE0442">
        <w:t xml:space="preserve"> be significantly increased.  </w:t>
      </w:r>
    </w:p>
    <w:sectPr w:rsidR="008141F3" w:rsidSect="00584E71">
      <w:head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CDB12" w14:textId="77777777" w:rsidR="00807226" w:rsidRDefault="00807226" w:rsidP="00A52095">
      <w:pPr>
        <w:spacing w:after="0" w:line="240" w:lineRule="auto"/>
      </w:pPr>
      <w:r>
        <w:separator/>
      </w:r>
    </w:p>
  </w:endnote>
  <w:endnote w:type="continuationSeparator" w:id="0">
    <w:p w14:paraId="385AA1FB" w14:textId="77777777" w:rsidR="00807226" w:rsidRDefault="00807226" w:rsidP="00A5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83D3" w14:textId="77777777" w:rsidR="00807226" w:rsidRDefault="00807226" w:rsidP="00A52095">
      <w:pPr>
        <w:spacing w:after="0" w:line="240" w:lineRule="auto"/>
      </w:pPr>
      <w:r>
        <w:separator/>
      </w:r>
    </w:p>
  </w:footnote>
  <w:footnote w:type="continuationSeparator" w:id="0">
    <w:p w14:paraId="6E9682D3" w14:textId="77777777" w:rsidR="00807226" w:rsidRDefault="00807226" w:rsidP="00A5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75226"/>
      <w:docPartObj>
        <w:docPartGallery w:val="Page Numbers (Top of Page)"/>
        <w:docPartUnique/>
      </w:docPartObj>
    </w:sdtPr>
    <w:sdtEndPr>
      <w:rPr>
        <w:noProof/>
      </w:rPr>
    </w:sdtEndPr>
    <w:sdtContent>
      <w:p w14:paraId="76D9F2B2" w14:textId="354BE6F7" w:rsidR="00A52095" w:rsidRDefault="00A52095">
        <w:pPr>
          <w:pStyle w:val="Header"/>
          <w:jc w:val="right"/>
        </w:pPr>
        <w:r>
          <w:fldChar w:fldCharType="begin"/>
        </w:r>
        <w:r>
          <w:instrText xml:space="preserve"> PAGE   \* MERGEFORMAT </w:instrText>
        </w:r>
        <w:r>
          <w:fldChar w:fldCharType="separate"/>
        </w:r>
        <w:r w:rsidR="00807226">
          <w:rPr>
            <w:noProof/>
          </w:rPr>
          <w:t>1</w:t>
        </w:r>
        <w:r>
          <w:rPr>
            <w:noProof/>
          </w:rPr>
          <w:fldChar w:fldCharType="end"/>
        </w:r>
      </w:p>
    </w:sdtContent>
  </w:sdt>
  <w:p w14:paraId="224088B5" w14:textId="77777777" w:rsidR="00A52095" w:rsidRDefault="00A5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50F50"/>
    <w:multiLevelType w:val="hybridMultilevel"/>
    <w:tmpl w:val="324045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65312FB"/>
    <w:multiLevelType w:val="hybridMultilevel"/>
    <w:tmpl w:val="47C2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91"/>
    <w:rsid w:val="00000312"/>
    <w:rsid w:val="00014F9B"/>
    <w:rsid w:val="00015C02"/>
    <w:rsid w:val="00022171"/>
    <w:rsid w:val="00034C19"/>
    <w:rsid w:val="00037BC1"/>
    <w:rsid w:val="000427CA"/>
    <w:rsid w:val="00094860"/>
    <w:rsid w:val="00096F0F"/>
    <w:rsid w:val="000A428F"/>
    <w:rsid w:val="000B690A"/>
    <w:rsid w:val="000C6D28"/>
    <w:rsid w:val="000D4952"/>
    <w:rsid w:val="000F6D79"/>
    <w:rsid w:val="0010153D"/>
    <w:rsid w:val="00101E73"/>
    <w:rsid w:val="00104B07"/>
    <w:rsid w:val="00105C6E"/>
    <w:rsid w:val="00111D44"/>
    <w:rsid w:val="001333B4"/>
    <w:rsid w:val="00133493"/>
    <w:rsid w:val="00136823"/>
    <w:rsid w:val="0015369B"/>
    <w:rsid w:val="00153BBA"/>
    <w:rsid w:val="00161B58"/>
    <w:rsid w:val="00162F71"/>
    <w:rsid w:val="001A732A"/>
    <w:rsid w:val="001B03AA"/>
    <w:rsid w:val="001C3525"/>
    <w:rsid w:val="001D5A8E"/>
    <w:rsid w:val="001E32EF"/>
    <w:rsid w:val="001E42B9"/>
    <w:rsid w:val="001F4415"/>
    <w:rsid w:val="001F6377"/>
    <w:rsid w:val="0020180D"/>
    <w:rsid w:val="00234BC9"/>
    <w:rsid w:val="002433EE"/>
    <w:rsid w:val="00244680"/>
    <w:rsid w:val="00265894"/>
    <w:rsid w:val="00265DBC"/>
    <w:rsid w:val="00273E03"/>
    <w:rsid w:val="002F37C9"/>
    <w:rsid w:val="0033553B"/>
    <w:rsid w:val="00355947"/>
    <w:rsid w:val="00365A0C"/>
    <w:rsid w:val="00396433"/>
    <w:rsid w:val="003A0FBA"/>
    <w:rsid w:val="003D1C83"/>
    <w:rsid w:val="003D4BE2"/>
    <w:rsid w:val="003E6D6E"/>
    <w:rsid w:val="003F02B6"/>
    <w:rsid w:val="003F2061"/>
    <w:rsid w:val="003F3110"/>
    <w:rsid w:val="003F7D79"/>
    <w:rsid w:val="004027CF"/>
    <w:rsid w:val="00412D8E"/>
    <w:rsid w:val="00415661"/>
    <w:rsid w:val="00415BB2"/>
    <w:rsid w:val="00432DC5"/>
    <w:rsid w:val="00435ECB"/>
    <w:rsid w:val="004373D7"/>
    <w:rsid w:val="0044001F"/>
    <w:rsid w:val="00471BA6"/>
    <w:rsid w:val="00486F8A"/>
    <w:rsid w:val="004877E0"/>
    <w:rsid w:val="00497051"/>
    <w:rsid w:val="004A37F1"/>
    <w:rsid w:val="004B5E97"/>
    <w:rsid w:val="004B6A49"/>
    <w:rsid w:val="004C5987"/>
    <w:rsid w:val="004F6A64"/>
    <w:rsid w:val="00510754"/>
    <w:rsid w:val="0052299B"/>
    <w:rsid w:val="005250D3"/>
    <w:rsid w:val="00530D31"/>
    <w:rsid w:val="00535B50"/>
    <w:rsid w:val="00550566"/>
    <w:rsid w:val="00561323"/>
    <w:rsid w:val="00566C71"/>
    <w:rsid w:val="005762AB"/>
    <w:rsid w:val="00584E71"/>
    <w:rsid w:val="00587487"/>
    <w:rsid w:val="00594F35"/>
    <w:rsid w:val="005B2147"/>
    <w:rsid w:val="005E35CE"/>
    <w:rsid w:val="005E51F6"/>
    <w:rsid w:val="00606A27"/>
    <w:rsid w:val="0062684F"/>
    <w:rsid w:val="00642FA6"/>
    <w:rsid w:val="00644FDC"/>
    <w:rsid w:val="00655347"/>
    <w:rsid w:val="00685248"/>
    <w:rsid w:val="00694B61"/>
    <w:rsid w:val="006B016E"/>
    <w:rsid w:val="006B5EA5"/>
    <w:rsid w:val="006B6CAD"/>
    <w:rsid w:val="006D63DE"/>
    <w:rsid w:val="006D71EC"/>
    <w:rsid w:val="006E6599"/>
    <w:rsid w:val="006F3E8F"/>
    <w:rsid w:val="006F7DE9"/>
    <w:rsid w:val="00720BCC"/>
    <w:rsid w:val="00725C73"/>
    <w:rsid w:val="00762EFF"/>
    <w:rsid w:val="007763CF"/>
    <w:rsid w:val="007A540C"/>
    <w:rsid w:val="007C7A8F"/>
    <w:rsid w:val="007E1153"/>
    <w:rsid w:val="007E4E2F"/>
    <w:rsid w:val="007F27FD"/>
    <w:rsid w:val="0080627E"/>
    <w:rsid w:val="00806BD0"/>
    <w:rsid w:val="00807226"/>
    <w:rsid w:val="008141F3"/>
    <w:rsid w:val="00817FD8"/>
    <w:rsid w:val="00820004"/>
    <w:rsid w:val="008267C1"/>
    <w:rsid w:val="00832368"/>
    <w:rsid w:val="00843AF1"/>
    <w:rsid w:val="008551D6"/>
    <w:rsid w:val="00857641"/>
    <w:rsid w:val="0087436C"/>
    <w:rsid w:val="00882889"/>
    <w:rsid w:val="00891318"/>
    <w:rsid w:val="00892376"/>
    <w:rsid w:val="008B56C1"/>
    <w:rsid w:val="008B6D13"/>
    <w:rsid w:val="008C51E0"/>
    <w:rsid w:val="008C5690"/>
    <w:rsid w:val="008D2EFE"/>
    <w:rsid w:val="008E324D"/>
    <w:rsid w:val="009217BB"/>
    <w:rsid w:val="00925BA1"/>
    <w:rsid w:val="00951F36"/>
    <w:rsid w:val="00957A9F"/>
    <w:rsid w:val="00974E5E"/>
    <w:rsid w:val="009939EA"/>
    <w:rsid w:val="009A762C"/>
    <w:rsid w:val="009B25DB"/>
    <w:rsid w:val="009B5578"/>
    <w:rsid w:val="009C4CC9"/>
    <w:rsid w:val="009D2F2D"/>
    <w:rsid w:val="00A00128"/>
    <w:rsid w:val="00A353C5"/>
    <w:rsid w:val="00A41C8F"/>
    <w:rsid w:val="00A458D8"/>
    <w:rsid w:val="00A46F09"/>
    <w:rsid w:val="00A52095"/>
    <w:rsid w:val="00A54EBF"/>
    <w:rsid w:val="00A644E0"/>
    <w:rsid w:val="00A808A0"/>
    <w:rsid w:val="00A856DE"/>
    <w:rsid w:val="00AA1971"/>
    <w:rsid w:val="00AA5310"/>
    <w:rsid w:val="00AC063A"/>
    <w:rsid w:val="00AD0402"/>
    <w:rsid w:val="00AE0442"/>
    <w:rsid w:val="00AF39EA"/>
    <w:rsid w:val="00AF7049"/>
    <w:rsid w:val="00B02977"/>
    <w:rsid w:val="00B1546A"/>
    <w:rsid w:val="00B24CEF"/>
    <w:rsid w:val="00B26C9B"/>
    <w:rsid w:val="00B31539"/>
    <w:rsid w:val="00B350D4"/>
    <w:rsid w:val="00B406D4"/>
    <w:rsid w:val="00B450EC"/>
    <w:rsid w:val="00B7557B"/>
    <w:rsid w:val="00B768AE"/>
    <w:rsid w:val="00B86091"/>
    <w:rsid w:val="00B90891"/>
    <w:rsid w:val="00B94DC9"/>
    <w:rsid w:val="00BB2234"/>
    <w:rsid w:val="00BB56C4"/>
    <w:rsid w:val="00BC3AE1"/>
    <w:rsid w:val="00C15CB9"/>
    <w:rsid w:val="00C26852"/>
    <w:rsid w:val="00C27EFD"/>
    <w:rsid w:val="00C33E4A"/>
    <w:rsid w:val="00C45129"/>
    <w:rsid w:val="00C50CA1"/>
    <w:rsid w:val="00C61B82"/>
    <w:rsid w:val="00C63932"/>
    <w:rsid w:val="00C702D3"/>
    <w:rsid w:val="00C97579"/>
    <w:rsid w:val="00CA64BC"/>
    <w:rsid w:val="00CD39ED"/>
    <w:rsid w:val="00D03F07"/>
    <w:rsid w:val="00D12774"/>
    <w:rsid w:val="00D14C14"/>
    <w:rsid w:val="00D23C78"/>
    <w:rsid w:val="00D44222"/>
    <w:rsid w:val="00D67BBD"/>
    <w:rsid w:val="00D81EFE"/>
    <w:rsid w:val="00D822BB"/>
    <w:rsid w:val="00D960A6"/>
    <w:rsid w:val="00D97176"/>
    <w:rsid w:val="00DA0AB1"/>
    <w:rsid w:val="00DB2D3E"/>
    <w:rsid w:val="00DC0FA5"/>
    <w:rsid w:val="00DD3038"/>
    <w:rsid w:val="00DE4378"/>
    <w:rsid w:val="00E46F4A"/>
    <w:rsid w:val="00E472EA"/>
    <w:rsid w:val="00E53A3B"/>
    <w:rsid w:val="00E775FB"/>
    <w:rsid w:val="00EC5C0D"/>
    <w:rsid w:val="00ED384B"/>
    <w:rsid w:val="00ED74FF"/>
    <w:rsid w:val="00F163EC"/>
    <w:rsid w:val="00F42D36"/>
    <w:rsid w:val="00F6448C"/>
    <w:rsid w:val="00F83097"/>
    <w:rsid w:val="00F951A7"/>
    <w:rsid w:val="00F96EBE"/>
    <w:rsid w:val="00FA39A2"/>
    <w:rsid w:val="00FB5AC3"/>
    <w:rsid w:val="00FB709E"/>
    <w:rsid w:val="00FC53EC"/>
    <w:rsid w:val="00FD11BE"/>
    <w:rsid w:val="00FE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6B9B"/>
  <w15:chartTrackingRefBased/>
  <w15:docId w15:val="{59F3215F-06C4-43CC-8AB3-5F542CEA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891"/>
    <w:pPr>
      <w:ind w:left="720"/>
      <w:contextualSpacing/>
    </w:pPr>
  </w:style>
  <w:style w:type="paragraph" w:styleId="Header">
    <w:name w:val="header"/>
    <w:basedOn w:val="Normal"/>
    <w:link w:val="HeaderChar"/>
    <w:uiPriority w:val="99"/>
    <w:unhideWhenUsed/>
    <w:rsid w:val="00A52095"/>
    <w:pPr>
      <w:tabs>
        <w:tab w:val="center" w:pos="4703"/>
        <w:tab w:val="right" w:pos="9406"/>
      </w:tabs>
      <w:spacing w:after="0" w:line="240" w:lineRule="auto"/>
    </w:pPr>
  </w:style>
  <w:style w:type="character" w:customStyle="1" w:styleId="HeaderChar">
    <w:name w:val="Header Char"/>
    <w:basedOn w:val="DefaultParagraphFont"/>
    <w:link w:val="Header"/>
    <w:uiPriority w:val="99"/>
    <w:rsid w:val="00A52095"/>
  </w:style>
  <w:style w:type="paragraph" w:styleId="Footer">
    <w:name w:val="footer"/>
    <w:basedOn w:val="Normal"/>
    <w:link w:val="FooterChar"/>
    <w:uiPriority w:val="99"/>
    <w:unhideWhenUsed/>
    <w:rsid w:val="00A52095"/>
    <w:pPr>
      <w:tabs>
        <w:tab w:val="center" w:pos="4703"/>
        <w:tab w:val="right" w:pos="9406"/>
      </w:tabs>
      <w:spacing w:after="0" w:line="240" w:lineRule="auto"/>
    </w:pPr>
  </w:style>
  <w:style w:type="character" w:customStyle="1" w:styleId="FooterChar">
    <w:name w:val="Footer Char"/>
    <w:basedOn w:val="DefaultParagraphFont"/>
    <w:link w:val="Footer"/>
    <w:uiPriority w:val="99"/>
    <w:rsid w:val="00A52095"/>
  </w:style>
  <w:style w:type="paragraph" w:styleId="NoSpacing">
    <w:name w:val="No Spacing"/>
    <w:uiPriority w:val="1"/>
    <w:qFormat/>
    <w:rsid w:val="00594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E78F-1380-418C-A02F-697362D5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2</cp:revision>
  <cp:lastPrinted>2017-10-01T09:35:00Z</cp:lastPrinted>
  <dcterms:created xsi:type="dcterms:W3CDTF">2017-10-01T09:36:00Z</dcterms:created>
  <dcterms:modified xsi:type="dcterms:W3CDTF">2017-10-01T09:36:00Z</dcterms:modified>
</cp:coreProperties>
</file>